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F2487" w14:textId="77777777" w:rsidR="00FF38B7" w:rsidRDefault="00F62358">
      <w:pPr>
        <w:pStyle w:val="Corpsdetexte"/>
        <w:spacing w:before="24" w:line="242" w:lineRule="auto"/>
        <w:ind w:left="115" w:right="6606"/>
        <w:rPr>
          <w:rFonts w:ascii="Calibri Light" w:hAnsi="Calibri Light"/>
        </w:rPr>
      </w:pPr>
      <w:r>
        <w:rPr>
          <w:rFonts w:ascii="Calibri Light" w:hAnsi="Calibri Light"/>
        </w:rPr>
        <w:t>Françoise</w:t>
      </w:r>
      <w:r>
        <w:rPr>
          <w:rFonts w:ascii="Calibri Light" w:hAnsi="Calibri Light"/>
          <w:spacing w:val="-16"/>
        </w:rPr>
        <w:t xml:space="preserve"> </w:t>
      </w:r>
      <w:r>
        <w:rPr>
          <w:rFonts w:ascii="Calibri Light" w:hAnsi="Calibri Light"/>
        </w:rPr>
        <w:t>Stäbler Coach éducatif</w:t>
      </w:r>
    </w:p>
    <w:p w14:paraId="400914E0" w14:textId="77777777" w:rsidR="00FF38B7" w:rsidRDefault="00F62358">
      <w:pPr>
        <w:pStyle w:val="Corpsdetexte"/>
        <w:ind w:left="115" w:right="4379"/>
        <w:rPr>
          <w:rFonts w:ascii="Calibri Light" w:hAnsi="Calibri Light"/>
        </w:rPr>
      </w:pPr>
      <w:r>
        <w:rPr>
          <w:rFonts w:ascii="Calibri Light" w:hAnsi="Calibri Light"/>
        </w:rPr>
        <w:t>Intégration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des</w:t>
      </w:r>
      <w:r>
        <w:rPr>
          <w:rFonts w:ascii="Calibri Light" w:hAnsi="Calibri Light"/>
          <w:spacing w:val="-13"/>
        </w:rPr>
        <w:t xml:space="preserve"> </w:t>
      </w:r>
      <w:r>
        <w:rPr>
          <w:rFonts w:ascii="Calibri Light" w:hAnsi="Calibri Light"/>
        </w:rPr>
        <w:t>réflexes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primaires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 xml:space="preserve">(RMTi) 12 chemin Mallet-1231 Conches </w:t>
      </w:r>
      <w:hyperlink r:id="rId4">
        <w:r>
          <w:rPr>
            <w:rFonts w:ascii="Calibri Light" w:hAnsi="Calibri Light"/>
            <w:spacing w:val="-2"/>
          </w:rPr>
          <w:t>f.staebler@bluewin.ch</w:t>
        </w:r>
      </w:hyperlink>
    </w:p>
    <w:p w14:paraId="3772BA4E" w14:textId="77777777" w:rsidR="00FF38B7" w:rsidRDefault="00FF38B7">
      <w:pPr>
        <w:pStyle w:val="Corpsdetexte"/>
        <w:rPr>
          <w:rFonts w:ascii="Calibri Light"/>
        </w:rPr>
      </w:pPr>
    </w:p>
    <w:p w14:paraId="17F9F1E1" w14:textId="59D2D207" w:rsidR="00FF38B7" w:rsidRDefault="00A7104E" w:rsidP="00A7104E">
      <w:pPr>
        <w:pStyle w:val="Corpsdetexte"/>
        <w:jc w:val="center"/>
        <w:rPr>
          <w:b/>
          <w:i/>
          <w:color w:val="0070C0"/>
          <w:sz w:val="36"/>
          <w:szCs w:val="36"/>
        </w:rPr>
      </w:pPr>
      <w:bookmarkStart w:id="0" w:name="Formulaire_d’inscription"/>
      <w:bookmarkEnd w:id="0"/>
      <w:r w:rsidRPr="00A7104E">
        <w:rPr>
          <w:b/>
          <w:i/>
          <w:color w:val="0070C0"/>
          <w:sz w:val="36"/>
          <w:szCs w:val="36"/>
        </w:rPr>
        <w:t>INSCRIPTION</w:t>
      </w:r>
    </w:p>
    <w:p w14:paraId="7475326A" w14:textId="77777777" w:rsidR="00290D34" w:rsidRPr="00A7104E" w:rsidRDefault="00290D34" w:rsidP="00A7104E">
      <w:pPr>
        <w:pStyle w:val="Corpsdetexte"/>
        <w:jc w:val="center"/>
        <w:rPr>
          <w:b/>
          <w:i/>
          <w:color w:val="0070C0"/>
          <w:sz w:val="36"/>
          <w:szCs w:val="36"/>
        </w:rPr>
      </w:pPr>
    </w:p>
    <w:p w14:paraId="5A654A92" w14:textId="0FD1E937" w:rsidR="00F62358" w:rsidRDefault="00F62358">
      <w:pPr>
        <w:pStyle w:val="Titre1"/>
        <w:ind w:left="2434" w:right="2435"/>
        <w:jc w:val="center"/>
        <w:rPr>
          <w:spacing w:val="-5"/>
          <w:u w:val="none"/>
        </w:rPr>
      </w:pPr>
      <w:r>
        <w:rPr>
          <w:u w:val="none"/>
        </w:rPr>
        <w:t>Module</w:t>
      </w:r>
      <w:r>
        <w:rPr>
          <w:spacing w:val="-6"/>
          <w:u w:val="none"/>
        </w:rPr>
        <w:t xml:space="preserve"> </w:t>
      </w:r>
      <w:r>
        <w:rPr>
          <w:u w:val="none"/>
        </w:rPr>
        <w:t>RMTi</w:t>
      </w:r>
      <w:r>
        <w:rPr>
          <w:spacing w:val="-6"/>
          <w:u w:val="none"/>
        </w:rPr>
        <w:t xml:space="preserve"> </w:t>
      </w:r>
      <w:r>
        <w:rPr>
          <w:u w:val="none"/>
        </w:rPr>
        <w:t>:</w:t>
      </w:r>
      <w:r>
        <w:rPr>
          <w:spacing w:val="-1"/>
          <w:u w:val="none"/>
        </w:rPr>
        <w:t xml:space="preserve"> </w:t>
      </w:r>
      <w:r>
        <w:rPr>
          <w:u w:val="none"/>
        </w:rPr>
        <w:t>«</w:t>
      </w:r>
      <w:r w:rsidR="000113F6">
        <w:rPr>
          <w:u w:val="none"/>
        </w:rPr>
        <w:t>Niveau 3</w:t>
      </w:r>
      <w:r>
        <w:rPr>
          <w:spacing w:val="-5"/>
          <w:u w:val="none"/>
        </w:rPr>
        <w:t>»</w:t>
      </w:r>
    </w:p>
    <w:p w14:paraId="2FC0583D" w14:textId="3B34F43C" w:rsidR="00F62358" w:rsidRDefault="00F62358">
      <w:pPr>
        <w:pStyle w:val="Titre1"/>
        <w:ind w:left="2434" w:right="2435"/>
        <w:jc w:val="center"/>
        <w:rPr>
          <w:spacing w:val="-5"/>
          <w:u w:val="none"/>
        </w:rPr>
      </w:pPr>
      <w:r>
        <w:rPr>
          <w:spacing w:val="-5"/>
          <w:u w:val="none"/>
        </w:rPr>
        <w:t xml:space="preserve"> </w:t>
      </w:r>
    </w:p>
    <w:p w14:paraId="6AC0FDAE" w14:textId="2AA32C54" w:rsidR="00FF38B7" w:rsidRDefault="00F62358">
      <w:pPr>
        <w:pStyle w:val="Titre1"/>
        <w:ind w:left="2434" w:right="2435"/>
        <w:jc w:val="center"/>
        <w:rPr>
          <w:spacing w:val="-5"/>
          <w:u w:val="none"/>
        </w:rPr>
      </w:pPr>
      <w:r>
        <w:rPr>
          <w:spacing w:val="-5"/>
          <w:u w:val="none"/>
        </w:rPr>
        <w:t xml:space="preserve">animé par </w:t>
      </w:r>
      <w:r w:rsidR="000113F6">
        <w:rPr>
          <w:spacing w:val="-5"/>
          <w:u w:val="none"/>
        </w:rPr>
        <w:t>Françoise Stäbler</w:t>
      </w:r>
    </w:p>
    <w:p w14:paraId="54B53D13" w14:textId="6D084CB8" w:rsidR="00FF38B7" w:rsidRDefault="000113F6">
      <w:pPr>
        <w:pStyle w:val="Corpsdetexte"/>
        <w:rPr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5432BB6" wp14:editId="2789D049">
                <wp:simplePos x="0" y="0"/>
                <wp:positionH relativeFrom="page">
                  <wp:posOffset>2914650</wp:posOffset>
                </wp:positionH>
                <wp:positionV relativeFrom="paragraph">
                  <wp:posOffset>147320</wp:posOffset>
                </wp:positionV>
                <wp:extent cx="1921510" cy="335915"/>
                <wp:effectExtent l="0" t="0" r="0" b="0"/>
                <wp:wrapNone/>
                <wp:docPr id="79926470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0E805" w14:textId="57B099E1" w:rsidR="00FF38B7" w:rsidRPr="00290D34" w:rsidRDefault="000113F6" w:rsidP="00F62358">
                            <w:pPr>
                              <w:spacing w:line="235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fr-CH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fr-CH"/>
                              </w:rPr>
                              <w:t>25 et 26 avril 2026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32BB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229.5pt;margin-top:11.6pt;width:151.3pt;height:26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" filled="f" stroked="f">
                <v:textbox inset="0,0,0,0">
                  <w:txbxContent>
                    <w:p w14:paraId="2CF0E805" w14:textId="57B099E1" w:rsidR="00FF38B7" w:rsidRPr="00290D34" w:rsidRDefault="000113F6" w:rsidP="00F62358">
                      <w:pPr>
                        <w:spacing w:line="235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val="fr-CH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val="fr-CH"/>
                        </w:rPr>
                        <w:t>25 et 26 avril 2026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7F4EB7A" w14:textId="77777777" w:rsidR="00FF38B7" w:rsidRDefault="00FF38B7">
      <w:pPr>
        <w:pStyle w:val="Corpsdetexte"/>
        <w:rPr>
          <w:sz w:val="24"/>
        </w:rPr>
      </w:pPr>
    </w:p>
    <w:p w14:paraId="19FA7E8A" w14:textId="77777777" w:rsidR="00FF38B7" w:rsidRDefault="00FF38B7">
      <w:pPr>
        <w:pStyle w:val="Corpsdetexte"/>
        <w:rPr>
          <w:sz w:val="24"/>
        </w:rPr>
      </w:pPr>
    </w:p>
    <w:p w14:paraId="39D53818" w14:textId="77777777" w:rsidR="00FF38B7" w:rsidRDefault="00FF38B7">
      <w:pPr>
        <w:pStyle w:val="Corpsdetexte"/>
        <w:spacing w:before="5"/>
        <w:rPr>
          <w:sz w:val="20"/>
        </w:rPr>
      </w:pPr>
    </w:p>
    <w:p w14:paraId="43D5C0E4" w14:textId="2414A56D" w:rsidR="00FF38B7" w:rsidRPr="00A7104E" w:rsidRDefault="00F62358">
      <w:pPr>
        <w:ind w:left="115"/>
        <w:rPr>
          <w:b/>
          <w:bCs/>
          <w:sz w:val="28"/>
        </w:rPr>
      </w:pPr>
      <w:r>
        <w:rPr>
          <w:b/>
          <w:sz w:val="28"/>
        </w:rPr>
        <w:t>Inscription</w:t>
      </w:r>
      <w:r>
        <w:rPr>
          <w:b/>
          <w:spacing w:val="-9"/>
          <w:sz w:val="28"/>
        </w:rPr>
        <w:t xml:space="preserve"> </w:t>
      </w:r>
      <w:r w:rsidRPr="00A7104E">
        <w:rPr>
          <w:b/>
          <w:bCs/>
          <w:sz w:val="28"/>
        </w:rPr>
        <w:t>obligatoire</w:t>
      </w:r>
      <w:r w:rsidRPr="00A7104E">
        <w:rPr>
          <w:b/>
          <w:bCs/>
          <w:spacing w:val="-7"/>
          <w:sz w:val="28"/>
        </w:rPr>
        <w:t xml:space="preserve"> </w:t>
      </w:r>
      <w:r w:rsidRPr="00A7104E">
        <w:rPr>
          <w:b/>
          <w:bCs/>
          <w:sz w:val="28"/>
        </w:rPr>
        <w:t>sur</w:t>
      </w:r>
      <w:r w:rsidRPr="00A7104E">
        <w:rPr>
          <w:b/>
          <w:bCs/>
          <w:spacing w:val="-5"/>
          <w:sz w:val="28"/>
        </w:rPr>
        <w:t xml:space="preserve"> </w:t>
      </w:r>
      <w:r w:rsidRPr="00A7104E">
        <w:rPr>
          <w:b/>
          <w:bCs/>
          <w:sz w:val="28"/>
        </w:rPr>
        <w:t>le</w:t>
      </w:r>
      <w:r w:rsidRPr="00A7104E">
        <w:rPr>
          <w:b/>
          <w:bCs/>
          <w:spacing w:val="-8"/>
          <w:sz w:val="28"/>
        </w:rPr>
        <w:t xml:space="preserve"> </w:t>
      </w:r>
      <w:r w:rsidRPr="00A7104E">
        <w:rPr>
          <w:b/>
          <w:bCs/>
          <w:sz w:val="28"/>
        </w:rPr>
        <w:t>site</w:t>
      </w:r>
      <w:r w:rsidRPr="00A7104E">
        <w:rPr>
          <w:b/>
          <w:bCs/>
          <w:spacing w:val="-8"/>
          <w:sz w:val="28"/>
        </w:rPr>
        <w:t xml:space="preserve"> </w:t>
      </w:r>
      <w:r w:rsidRPr="00A7104E">
        <w:rPr>
          <w:b/>
          <w:bCs/>
          <w:sz w:val="28"/>
        </w:rPr>
        <w:t>RMTI</w:t>
      </w:r>
      <w:r w:rsidRPr="00A7104E">
        <w:rPr>
          <w:b/>
          <w:bCs/>
          <w:spacing w:val="-5"/>
          <w:sz w:val="28"/>
        </w:rPr>
        <w:t xml:space="preserve"> </w:t>
      </w:r>
      <w:r w:rsidRPr="00A7104E">
        <w:rPr>
          <w:b/>
          <w:bCs/>
          <w:spacing w:val="-10"/>
          <w:sz w:val="28"/>
        </w:rPr>
        <w:t>:</w:t>
      </w:r>
    </w:p>
    <w:p w14:paraId="7A55D24D" w14:textId="77777777" w:rsidR="00FF38B7" w:rsidRDefault="00FF38B7">
      <w:pPr>
        <w:pStyle w:val="Corpsdetexte"/>
        <w:spacing w:before="1"/>
        <w:rPr>
          <w:sz w:val="23"/>
        </w:rPr>
      </w:pPr>
    </w:p>
    <w:p w14:paraId="7B4B036D" w14:textId="103E46D1" w:rsidR="000113F6" w:rsidRDefault="000113F6">
      <w:pPr>
        <w:pStyle w:val="Titre1"/>
        <w:rPr>
          <w:spacing w:val="-10"/>
          <w:u w:val="none"/>
        </w:rPr>
      </w:pPr>
      <w:hyperlink r:id="rId5" w:history="1">
        <w:r w:rsidRPr="00047DDA">
          <w:rPr>
            <w:rStyle w:val="Lienhypertexte"/>
            <w:spacing w:val="-10"/>
          </w:rPr>
          <w:t>https://rhythmicmovement.org/product/rmti-three-reading-and-writing-francoise-staebler-66033/</w:t>
        </w:r>
      </w:hyperlink>
    </w:p>
    <w:p w14:paraId="224ADC66" w14:textId="77777777" w:rsidR="000113F6" w:rsidRDefault="000113F6">
      <w:pPr>
        <w:pStyle w:val="Titre1"/>
        <w:rPr>
          <w:spacing w:val="-10"/>
          <w:u w:val="none"/>
        </w:rPr>
      </w:pPr>
    </w:p>
    <w:p w14:paraId="1779EAE4" w14:textId="73F44A4A" w:rsidR="00F62358" w:rsidRDefault="000113F6">
      <w:pPr>
        <w:pStyle w:val="Titre1"/>
        <w:rPr>
          <w:u w:val="none"/>
        </w:rPr>
      </w:pPr>
      <w:r>
        <w:rPr>
          <w:u w:val="none"/>
        </w:rPr>
        <w:t>Payement :</w:t>
      </w:r>
    </w:p>
    <w:p w14:paraId="2BB3C876" w14:textId="74B4A954" w:rsidR="00FF38B7" w:rsidRDefault="00F62358">
      <w:pPr>
        <w:pStyle w:val="Corpsdetexte"/>
        <w:spacing w:before="4" w:line="259" w:lineRule="auto"/>
        <w:ind w:left="115" w:right="223"/>
      </w:pPr>
      <w:r w:rsidRPr="00A7104E">
        <w:rPr>
          <w:b/>
          <w:bCs/>
          <w:highlight w:val="yellow"/>
        </w:rPr>
        <w:t>Payement</w:t>
      </w:r>
      <w:r w:rsidRPr="00A7104E">
        <w:rPr>
          <w:b/>
          <w:bCs/>
          <w:spacing w:val="-7"/>
          <w:highlight w:val="yellow"/>
        </w:rPr>
        <w:t xml:space="preserve"> </w:t>
      </w:r>
      <w:r w:rsidRPr="00A7104E">
        <w:rPr>
          <w:b/>
          <w:bCs/>
          <w:highlight w:val="yellow"/>
        </w:rPr>
        <w:t>anticipé</w:t>
      </w:r>
      <w:r w:rsidRPr="00A7104E">
        <w:rPr>
          <w:spacing w:val="-5"/>
          <w:highlight w:val="yellow"/>
        </w:rPr>
        <w:t xml:space="preserve"> </w:t>
      </w:r>
      <w:r w:rsidRPr="00A7104E">
        <w:rPr>
          <w:highlight w:val="yellow"/>
        </w:rPr>
        <w:t>par</w:t>
      </w:r>
      <w:r w:rsidRPr="00A7104E">
        <w:rPr>
          <w:spacing w:val="-6"/>
          <w:highlight w:val="yellow"/>
        </w:rPr>
        <w:t xml:space="preserve"> </w:t>
      </w:r>
      <w:r w:rsidR="00A7104E" w:rsidRPr="00A7104E">
        <w:rPr>
          <w:highlight w:val="yellow"/>
        </w:rPr>
        <w:t>billetterie</w:t>
      </w:r>
      <w:r w:rsidRPr="00A7104E">
        <w:rPr>
          <w:highlight w:val="yellow"/>
        </w:rPr>
        <w:t>,</w:t>
      </w:r>
      <w:r w:rsidRPr="00A7104E">
        <w:rPr>
          <w:spacing w:val="-3"/>
          <w:highlight w:val="yellow"/>
        </w:rPr>
        <w:t xml:space="preserve"> </w:t>
      </w:r>
      <w:r w:rsidRPr="00A7104E">
        <w:rPr>
          <w:highlight w:val="yellow"/>
        </w:rPr>
        <w:t>ce</w:t>
      </w:r>
      <w:r w:rsidRPr="00A7104E">
        <w:rPr>
          <w:spacing w:val="-5"/>
          <w:highlight w:val="yellow"/>
        </w:rPr>
        <w:t xml:space="preserve"> </w:t>
      </w:r>
      <w:r w:rsidRPr="00A7104E">
        <w:rPr>
          <w:highlight w:val="yellow"/>
        </w:rPr>
        <w:t>payement</w:t>
      </w:r>
      <w:r w:rsidRPr="00A7104E">
        <w:rPr>
          <w:spacing w:val="-7"/>
          <w:highlight w:val="yellow"/>
        </w:rPr>
        <w:t xml:space="preserve"> </w:t>
      </w:r>
      <w:r w:rsidRPr="00A7104E">
        <w:rPr>
          <w:highlight w:val="yellow"/>
        </w:rPr>
        <w:t>valide</w:t>
      </w:r>
      <w:r w:rsidRPr="00A7104E">
        <w:rPr>
          <w:spacing w:val="-1"/>
          <w:highlight w:val="yellow"/>
        </w:rPr>
        <w:t xml:space="preserve"> </w:t>
      </w:r>
      <w:r w:rsidRPr="00A7104E">
        <w:rPr>
          <w:highlight w:val="yellow"/>
        </w:rPr>
        <w:t>l’inscription</w:t>
      </w:r>
      <w:r w:rsidRPr="00A7104E">
        <w:rPr>
          <w:spacing w:val="-2"/>
          <w:highlight w:val="yellow"/>
        </w:rPr>
        <w:t xml:space="preserve"> </w:t>
      </w:r>
      <w:r w:rsidRPr="00A7104E">
        <w:rPr>
          <w:highlight w:val="yellow"/>
        </w:rPr>
        <w:t>faite</w:t>
      </w:r>
      <w:r w:rsidRPr="00A7104E">
        <w:rPr>
          <w:spacing w:val="-5"/>
          <w:highlight w:val="yellow"/>
        </w:rPr>
        <w:t xml:space="preserve"> </w:t>
      </w:r>
      <w:r w:rsidRPr="00A7104E">
        <w:rPr>
          <w:highlight w:val="yellow"/>
        </w:rPr>
        <w:t>sur</w:t>
      </w:r>
      <w:r w:rsidRPr="00A7104E">
        <w:rPr>
          <w:spacing w:val="-3"/>
          <w:highlight w:val="yellow"/>
        </w:rPr>
        <w:t xml:space="preserve"> </w:t>
      </w:r>
      <w:r w:rsidRPr="00A7104E">
        <w:rPr>
          <w:highlight w:val="yellow"/>
        </w:rPr>
        <w:t>le site RMTI</w:t>
      </w:r>
      <w:r w:rsidR="00A7104E" w:rsidRPr="00A7104E">
        <w:rPr>
          <w:highlight w:val="yellow"/>
        </w:rPr>
        <w:t>-doit être effectué 1</w:t>
      </w:r>
      <w:r>
        <w:rPr>
          <w:highlight w:val="yellow"/>
        </w:rPr>
        <w:t>5</w:t>
      </w:r>
      <w:r w:rsidR="00A7104E" w:rsidRPr="00A7104E">
        <w:rPr>
          <w:highlight w:val="yellow"/>
        </w:rPr>
        <w:t xml:space="preserve"> jours avant le début de la formation</w:t>
      </w:r>
      <w:r w:rsidR="000113F6" w:rsidRPr="000113F6">
        <w:rPr>
          <w:highlight w:val="yellow"/>
        </w:rPr>
        <w:t>, dès confirmation de la tenue de la formation.</w:t>
      </w:r>
    </w:p>
    <w:p w14:paraId="0F4420BE" w14:textId="77777777" w:rsidR="00290D34" w:rsidRDefault="00290D34">
      <w:pPr>
        <w:pStyle w:val="Corpsdetexte"/>
        <w:spacing w:before="4" w:line="259" w:lineRule="auto"/>
        <w:ind w:left="115" w:right="223"/>
      </w:pPr>
    </w:p>
    <w:p w14:paraId="62E2802A" w14:textId="186ED76F" w:rsidR="00852EE8" w:rsidRDefault="00852EE8">
      <w:pPr>
        <w:pStyle w:val="Corpsdetexte"/>
        <w:spacing w:before="4" w:line="259" w:lineRule="auto"/>
        <w:ind w:left="115" w:right="223"/>
      </w:pPr>
      <w:r>
        <w:t xml:space="preserve">Tarif : </w:t>
      </w:r>
      <w:r w:rsidR="000C7E9F">
        <w:t>50</w:t>
      </w:r>
      <w:r>
        <w:t>0</w:t>
      </w:r>
      <w:r w:rsidR="00F62358">
        <w:t>.-</w:t>
      </w:r>
    </w:p>
    <w:p w14:paraId="2B1E2C49" w14:textId="77777777" w:rsidR="00FF38B7" w:rsidRDefault="00FF38B7">
      <w:pPr>
        <w:pStyle w:val="Corpsdetexte"/>
        <w:spacing w:before="5"/>
        <w:rPr>
          <w:sz w:val="22"/>
        </w:rPr>
      </w:pPr>
    </w:p>
    <w:p w14:paraId="12E2E46F" w14:textId="149BB943" w:rsidR="000C7E9F" w:rsidRDefault="00F62358">
      <w:pPr>
        <w:pStyle w:val="Corpsdetexte"/>
        <w:spacing w:before="1"/>
        <w:ind w:left="115"/>
      </w:pPr>
      <w:r>
        <w:t xml:space="preserve">Payement par </w:t>
      </w:r>
      <w:r w:rsidR="000C7E9F">
        <w:t>ce lien :</w:t>
      </w:r>
    </w:p>
    <w:p w14:paraId="5608799C" w14:textId="0262416D" w:rsidR="000113F6" w:rsidRDefault="000113F6">
      <w:pPr>
        <w:pStyle w:val="Corpsdetexte"/>
        <w:spacing w:before="1"/>
        <w:ind w:left="115"/>
      </w:pPr>
      <w:hyperlink r:id="rId6" w:history="1">
        <w:r w:rsidRPr="00047DDA">
          <w:rPr>
            <w:rStyle w:val="Lienhypertexte"/>
          </w:rPr>
          <w:t>https://infomaniak.events/fr-ch/formations/rmti-niveau-3/2d82954f-7b4b-4492-8881-f908de804009/event/1467245</w:t>
        </w:r>
      </w:hyperlink>
    </w:p>
    <w:p w14:paraId="056677EB" w14:textId="77777777" w:rsidR="000113F6" w:rsidRDefault="000113F6">
      <w:pPr>
        <w:pStyle w:val="Corpsdetexte"/>
        <w:spacing w:before="1"/>
        <w:ind w:left="115"/>
      </w:pPr>
    </w:p>
    <w:p w14:paraId="704F046F" w14:textId="77777777" w:rsidR="00FF38B7" w:rsidRDefault="00FF38B7">
      <w:pPr>
        <w:pStyle w:val="Corpsdetexte"/>
        <w:spacing w:before="7"/>
        <w:rPr>
          <w:sz w:val="19"/>
        </w:rPr>
      </w:pPr>
    </w:p>
    <w:p w14:paraId="22815B5A" w14:textId="77777777" w:rsidR="000113F6" w:rsidRDefault="000113F6">
      <w:pPr>
        <w:pStyle w:val="Corpsdetexte"/>
        <w:spacing w:before="43"/>
        <w:ind w:left="115" w:right="223"/>
      </w:pPr>
      <w:r>
        <w:t>La confirmation de la tenue de la classe est envoyée 2 semaines avant la date.</w:t>
      </w:r>
    </w:p>
    <w:p w14:paraId="226A1B2D" w14:textId="07D49997" w:rsidR="00FF38B7" w:rsidRDefault="00F62358">
      <w:pPr>
        <w:pStyle w:val="Corpsdetexte"/>
        <w:spacing w:before="43"/>
        <w:ind w:left="115" w:right="223"/>
      </w:pP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d’annulation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Françoise</w:t>
      </w:r>
      <w:r>
        <w:rPr>
          <w:spacing w:val="-5"/>
        </w:rPr>
        <w:t xml:space="preserve"> </w:t>
      </w:r>
      <w:r>
        <w:t>Stäbler,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montant</w:t>
      </w:r>
      <w:r>
        <w:rPr>
          <w:spacing w:val="-3"/>
        </w:rPr>
        <w:t xml:space="preserve"> </w:t>
      </w:r>
      <w:r>
        <w:t xml:space="preserve">versé </w:t>
      </w:r>
      <w:r w:rsidR="000113F6">
        <w:t xml:space="preserve">sur le site RMTI n’est pas remboursé mais </w:t>
      </w:r>
      <w:r>
        <w:t xml:space="preserve">sera </w:t>
      </w:r>
      <w:r w:rsidR="000113F6">
        <w:t>déplacé sur une autre date de formation.</w:t>
      </w:r>
    </w:p>
    <w:p w14:paraId="5BA142C5" w14:textId="77777777" w:rsidR="00FF38B7" w:rsidRDefault="00FF38B7">
      <w:pPr>
        <w:pStyle w:val="Corpsdetexte"/>
        <w:rPr>
          <w:sz w:val="23"/>
        </w:rPr>
      </w:pPr>
    </w:p>
    <w:p w14:paraId="548B6CF6" w14:textId="3798B04B" w:rsidR="00FF38B7" w:rsidRDefault="00F62358">
      <w:pPr>
        <w:pStyle w:val="Corpsdetexte"/>
        <w:ind w:left="115"/>
      </w:pPr>
      <w:r>
        <w:t>Les</w:t>
      </w:r>
      <w:r>
        <w:rPr>
          <w:spacing w:val="-3"/>
        </w:rPr>
        <w:t xml:space="preserve"> </w:t>
      </w:r>
      <w:r>
        <w:t>modalités</w:t>
      </w:r>
      <w:r>
        <w:rPr>
          <w:spacing w:val="-3"/>
        </w:rPr>
        <w:t xml:space="preserve"> </w:t>
      </w:r>
      <w:r>
        <w:t>pratiques</w:t>
      </w:r>
      <w:r>
        <w:rPr>
          <w:spacing w:val="-3"/>
        </w:rPr>
        <w:t xml:space="preserve"> </w:t>
      </w:r>
      <w:r>
        <w:t>seront</w:t>
      </w:r>
      <w:r>
        <w:rPr>
          <w:spacing w:val="-6"/>
        </w:rPr>
        <w:t xml:space="preserve"> </w:t>
      </w:r>
      <w:r>
        <w:t xml:space="preserve">transmises </w:t>
      </w:r>
      <w:r w:rsidR="000113F6">
        <w:t>début avril 2026, il s’a</w:t>
      </w:r>
      <w:r>
        <w:t>git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 xml:space="preserve">journées </w:t>
      </w:r>
      <w:r>
        <w:rPr>
          <w:spacing w:val="-2"/>
        </w:rPr>
        <w:t>complètes.</w:t>
      </w:r>
    </w:p>
    <w:p w14:paraId="03DFFAB4" w14:textId="77777777" w:rsidR="00FF38B7" w:rsidRDefault="00FF38B7">
      <w:pPr>
        <w:pStyle w:val="Corpsdetexte"/>
        <w:rPr>
          <w:sz w:val="23"/>
        </w:rPr>
      </w:pPr>
    </w:p>
    <w:p w14:paraId="4844FF8E" w14:textId="77777777" w:rsidR="00FF38B7" w:rsidRDefault="00FF38B7">
      <w:pPr>
        <w:pStyle w:val="Corpsdetexte"/>
      </w:pPr>
    </w:p>
    <w:p w14:paraId="1A0CB7EA" w14:textId="77777777" w:rsidR="00FF38B7" w:rsidRDefault="00FF38B7">
      <w:pPr>
        <w:pStyle w:val="Corpsdetexte"/>
      </w:pPr>
    </w:p>
    <w:p w14:paraId="74F850DD" w14:textId="77777777" w:rsidR="00FF38B7" w:rsidRDefault="00F62358">
      <w:pPr>
        <w:pStyle w:val="Corpsdetexte"/>
        <w:spacing w:before="218"/>
        <w:ind w:right="113"/>
        <w:jc w:val="right"/>
      </w:pPr>
      <w:r>
        <w:t>Françoise</w:t>
      </w:r>
      <w:r>
        <w:rPr>
          <w:spacing w:val="-7"/>
        </w:rPr>
        <w:t xml:space="preserve"> </w:t>
      </w:r>
      <w:r>
        <w:rPr>
          <w:spacing w:val="-2"/>
        </w:rPr>
        <w:t>Stäbler</w:t>
      </w:r>
    </w:p>
    <w:sectPr w:rsidR="00FF38B7">
      <w:type w:val="continuous"/>
      <w:pgSz w:w="11910" w:h="16840"/>
      <w:pgMar w:top="6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B7"/>
    <w:rsid w:val="000113F6"/>
    <w:rsid w:val="000C7E9F"/>
    <w:rsid w:val="00290D34"/>
    <w:rsid w:val="006824DD"/>
    <w:rsid w:val="006E244E"/>
    <w:rsid w:val="00852EE8"/>
    <w:rsid w:val="008F1DB4"/>
    <w:rsid w:val="00A7104E"/>
    <w:rsid w:val="00F24478"/>
    <w:rsid w:val="00F62358"/>
    <w:rsid w:val="00FA1DEB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1E22"/>
  <w15:docId w15:val="{28802C89-62C7-44C4-A1DF-6A846140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43"/>
      <w:ind w:left="115"/>
      <w:outlineLvl w:val="0"/>
    </w:pPr>
    <w:rPr>
      <w:b/>
      <w:bCs/>
      <w:sz w:val="28"/>
      <w:szCs w:val="2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Titre">
    <w:name w:val="Title"/>
    <w:basedOn w:val="Normal"/>
    <w:uiPriority w:val="10"/>
    <w:qFormat/>
    <w:pPr>
      <w:spacing w:before="195"/>
      <w:ind w:left="2871" w:right="2875"/>
      <w:jc w:val="center"/>
    </w:pPr>
    <w:rPr>
      <w:b/>
      <w:bCs/>
      <w:i/>
      <w:iCs/>
      <w:sz w:val="36"/>
      <w:szCs w:val="36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A7104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1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maniak.events/fr-ch/formations/rmti-niveau-3/2d82954f-7b4b-4492-8881-f908de804009/event/1467245" TargetMode="External"/><Relationship Id="rId5" Type="http://schemas.openxmlformats.org/officeDocument/2006/relationships/hyperlink" Target="https://rhythmicmovement.org/product/rmti-three-reading-and-writing-francoise-staebler-66033/" TargetMode="External"/><Relationship Id="rId4" Type="http://schemas.openxmlformats.org/officeDocument/2006/relationships/hyperlink" Target="mailto:f.staebler@bluewin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Francoise Stäbler</cp:lastModifiedBy>
  <cp:revision>2</cp:revision>
  <dcterms:created xsi:type="dcterms:W3CDTF">2025-06-16T07:46:00Z</dcterms:created>
  <dcterms:modified xsi:type="dcterms:W3CDTF">2025-06-16T07:46:00Z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Acrobat PDFMaker 22 pour Word</vt:lpwstr>
  </property>
  <property fmtid="{D5CDD505-2E9C-101B-9397-08002B2CF9AE}" pid="4" name="LastSaved">
    <vt:filetime>2022-12-03T00:00:00Z</vt:filetime>
  </property>
  <property fmtid="{D5CDD505-2E9C-101B-9397-08002B2CF9AE}" pid="5" name="Producer">
    <vt:lpwstr>Adobe PDF Library 22.3.34</vt:lpwstr>
  </property>
  <property fmtid="{D5CDD505-2E9C-101B-9397-08002B2CF9AE}" pid="6" name="SourceModified">
    <vt:lpwstr>D:20221016110631</vt:lpwstr>
  </property>
</Properties>
</file>